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104" w:rsidRPr="00B5657A" w:rsidRDefault="00527F41" w:rsidP="00532436">
      <w:pPr>
        <w:pBdr>
          <w:bottom w:val="single" w:sz="4" w:space="1" w:color="auto"/>
        </w:pBdr>
        <w:spacing w:after="0" w:line="240" w:lineRule="auto"/>
        <w:rPr>
          <w:rFonts w:ascii="Arial" w:hAnsi="Arial" w:cs="Arial"/>
          <w:b/>
          <w:sz w:val="32"/>
          <w:szCs w:val="32"/>
        </w:rPr>
      </w:pPr>
      <w:r w:rsidRPr="00B5657A">
        <w:rPr>
          <w:rFonts w:ascii="Arial" w:hAnsi="Arial" w:cs="Arial"/>
          <w:b/>
          <w:sz w:val="32"/>
          <w:szCs w:val="32"/>
        </w:rPr>
        <w:t>Anlage 1 zum Rahmenterminplan 202</w:t>
      </w:r>
      <w:r w:rsidR="00801093">
        <w:rPr>
          <w:rFonts w:ascii="Arial" w:hAnsi="Arial" w:cs="Arial"/>
          <w:b/>
          <w:sz w:val="32"/>
          <w:szCs w:val="32"/>
        </w:rPr>
        <w:t>3</w:t>
      </w:r>
      <w:r w:rsidRPr="00B5657A">
        <w:rPr>
          <w:rFonts w:ascii="Arial" w:hAnsi="Arial" w:cs="Arial"/>
          <w:b/>
          <w:sz w:val="32"/>
          <w:szCs w:val="32"/>
        </w:rPr>
        <w:t xml:space="preserve"> / 202</w:t>
      </w:r>
      <w:r w:rsidR="00801093">
        <w:rPr>
          <w:rFonts w:ascii="Arial" w:hAnsi="Arial" w:cs="Arial"/>
          <w:b/>
          <w:sz w:val="32"/>
          <w:szCs w:val="32"/>
        </w:rPr>
        <w:t>4</w:t>
      </w:r>
      <w:r w:rsidRPr="00B5657A">
        <w:rPr>
          <w:rFonts w:ascii="Arial" w:hAnsi="Arial" w:cs="Arial"/>
          <w:b/>
          <w:sz w:val="32"/>
          <w:szCs w:val="32"/>
        </w:rPr>
        <w:t xml:space="preserve"> des BRVL</w:t>
      </w:r>
    </w:p>
    <w:p w:rsidR="00B5657A" w:rsidRDefault="00B5657A" w:rsidP="00527F41">
      <w:pPr>
        <w:spacing w:after="0" w:line="240" w:lineRule="auto"/>
      </w:pPr>
    </w:p>
    <w:p w:rsidR="00B5657A" w:rsidRDefault="00B5657A" w:rsidP="00B5657A">
      <w:pPr>
        <w:pStyle w:val="berschrift2"/>
      </w:pPr>
      <w:bookmarkStart w:id="0" w:name="_Toc75510310"/>
      <w:r>
        <w:t>Ausschreibung für REM und RRL der Aktiven</w:t>
      </w:r>
      <w:bookmarkEnd w:id="0"/>
    </w:p>
    <w:p w:rsidR="00B52CFD" w:rsidRPr="00B52CFD" w:rsidRDefault="00B52CFD" w:rsidP="00B52CFD">
      <w:pPr>
        <w:rPr>
          <w:sz w:val="16"/>
          <w:szCs w:val="16"/>
          <w:lang w:eastAsia="de-DE"/>
        </w:rPr>
      </w:pPr>
      <w:r w:rsidRPr="00B52CFD">
        <w:rPr>
          <w:sz w:val="16"/>
          <w:szCs w:val="16"/>
          <w:lang w:eastAsia="de-DE"/>
        </w:rPr>
        <w:t>Bestehend aus 2 Seiten</w:t>
      </w:r>
    </w:p>
    <w:p w:rsidR="00527F41" w:rsidRDefault="00527F41" w:rsidP="0091023A">
      <w:pPr>
        <w:spacing w:after="0" w:line="240" w:lineRule="auto"/>
        <w:rPr>
          <w:rFonts w:ascii="Arial" w:hAnsi="Arial" w:cs="Arial"/>
        </w:rPr>
      </w:pPr>
      <w:r w:rsidRPr="00B5657A">
        <w:rPr>
          <w:rFonts w:ascii="Arial" w:hAnsi="Arial" w:cs="Arial"/>
          <w:b/>
          <w:bCs/>
        </w:rPr>
        <w:t>Veranstalter:</w:t>
      </w:r>
      <w:r w:rsidRPr="00B5657A">
        <w:rPr>
          <w:rFonts w:ascii="Arial" w:hAnsi="Arial" w:cs="Arial"/>
        </w:rPr>
        <w:t xml:space="preserve"> </w:t>
      </w:r>
      <w:r w:rsidRPr="00B5657A">
        <w:rPr>
          <w:rFonts w:ascii="Arial" w:hAnsi="Arial" w:cs="Arial"/>
        </w:rPr>
        <w:tab/>
      </w:r>
      <w:r w:rsidRPr="00B5657A">
        <w:rPr>
          <w:rFonts w:ascii="Arial" w:hAnsi="Arial" w:cs="Arial"/>
        </w:rPr>
        <w:tab/>
        <w:t xml:space="preserve">Badminton - Regionalverband – Leipzig (RVL) </w:t>
      </w:r>
    </w:p>
    <w:p w:rsidR="0091023A" w:rsidRPr="00B5657A" w:rsidRDefault="0091023A" w:rsidP="0091023A">
      <w:pPr>
        <w:spacing w:after="0" w:line="240" w:lineRule="auto"/>
        <w:rPr>
          <w:rFonts w:ascii="Arial" w:hAnsi="Arial" w:cs="Arial"/>
        </w:rPr>
      </w:pPr>
    </w:p>
    <w:p w:rsidR="00527F41" w:rsidRPr="00B5657A" w:rsidRDefault="00527F41" w:rsidP="00527F41">
      <w:pPr>
        <w:ind w:left="2124" w:hanging="2124"/>
        <w:rPr>
          <w:rFonts w:ascii="Arial" w:hAnsi="Arial" w:cs="Arial"/>
        </w:rPr>
      </w:pPr>
      <w:r w:rsidRPr="00B5657A">
        <w:rPr>
          <w:rFonts w:ascii="Arial" w:hAnsi="Arial" w:cs="Arial"/>
          <w:b/>
          <w:bCs/>
        </w:rPr>
        <w:t>Teilnehmer:</w:t>
      </w:r>
      <w:r w:rsidRPr="00B5657A">
        <w:rPr>
          <w:rFonts w:ascii="Arial" w:hAnsi="Arial" w:cs="Arial"/>
        </w:rPr>
        <w:tab/>
        <w:t xml:space="preserve">Die Rangliste ist für Teilnehmer aus anderen Regional- und Landesverbänden offen. </w:t>
      </w:r>
    </w:p>
    <w:p w:rsidR="00527F41" w:rsidRPr="00B5657A" w:rsidRDefault="00527F41" w:rsidP="00527F41">
      <w:pPr>
        <w:ind w:left="2124"/>
        <w:rPr>
          <w:rFonts w:ascii="Arial" w:hAnsi="Arial" w:cs="Arial"/>
        </w:rPr>
      </w:pPr>
      <w:r w:rsidRPr="00B5657A">
        <w:rPr>
          <w:rFonts w:ascii="Arial" w:hAnsi="Arial" w:cs="Arial"/>
        </w:rPr>
        <w:t>Die Spieler und Spielerinnen des RVL sind (bei Einhaltung der Meldefristen) in Vorrang zu betrachten.</w:t>
      </w:r>
    </w:p>
    <w:p w:rsidR="00527F41" w:rsidRPr="00B5657A" w:rsidRDefault="00527F41" w:rsidP="00527F41">
      <w:pPr>
        <w:ind w:left="2124"/>
        <w:rPr>
          <w:rFonts w:ascii="Arial" w:hAnsi="Arial" w:cs="Arial"/>
        </w:rPr>
      </w:pPr>
      <w:r w:rsidRPr="00B5657A">
        <w:rPr>
          <w:rFonts w:ascii="Arial" w:hAnsi="Arial" w:cs="Arial"/>
        </w:rPr>
        <w:t xml:space="preserve">Spieler und Spielerinnen, welche für eine Doppel-Disziplin gemeldet haben, aber ohne Partner gemeldet sind und zum Zeitpunkt des Meldeschlusses keinen Partner gefunden haben erhalten vom Sportwart des BRVL oder von der Turnierleitung des Ausrichters einen Partner zugeordnet, falls möglich. Die Zuteilung der Partner erfolgt nach Zeitpunkt des Einganges der Meldung (in Ausnahmefällen wird die Spielstärke in die Entscheidung mit einbezogen). </w:t>
      </w:r>
    </w:p>
    <w:p w:rsidR="00527F41" w:rsidRPr="00B5657A" w:rsidRDefault="00527F41" w:rsidP="00527F41">
      <w:pPr>
        <w:ind w:left="2124"/>
        <w:rPr>
          <w:rFonts w:ascii="Arial" w:hAnsi="Arial" w:cs="Arial"/>
        </w:rPr>
      </w:pPr>
      <w:r w:rsidRPr="00B5657A">
        <w:rPr>
          <w:rFonts w:ascii="Arial" w:hAnsi="Arial" w:cs="Arial"/>
        </w:rPr>
        <w:t>Änderungen nach Bekanntgabe der Zuweisung sind nicht möglich. Wird eine RRL oder eine REM in A- / B- und C- Turnier unterteilt, dann ergibt sich folgendes:</w:t>
      </w:r>
    </w:p>
    <w:p w:rsidR="00527F41" w:rsidRPr="00B5657A" w:rsidRDefault="00527F41" w:rsidP="00527F41">
      <w:pPr>
        <w:ind w:left="2124"/>
        <w:rPr>
          <w:rFonts w:ascii="Arial" w:hAnsi="Arial" w:cs="Arial"/>
        </w:rPr>
      </w:pPr>
      <w:r w:rsidRPr="00B5657A">
        <w:rPr>
          <w:rFonts w:ascii="Arial" w:hAnsi="Arial" w:cs="Arial"/>
        </w:rPr>
        <w:t xml:space="preserve">A-Turnier: Aktive aller Klassen und Jugendliche der SRL und Platz 1 –  </w:t>
      </w:r>
      <w:r w:rsidRPr="00B5657A">
        <w:rPr>
          <w:rFonts w:ascii="Arial" w:hAnsi="Arial" w:cs="Arial"/>
        </w:rPr>
        <w:br/>
        <w:t xml:space="preserve">                 4 der Regionalrangliste</w:t>
      </w:r>
    </w:p>
    <w:p w:rsidR="00527F41" w:rsidRPr="00B5657A" w:rsidRDefault="00527F41" w:rsidP="00527F41">
      <w:pPr>
        <w:ind w:left="2124"/>
        <w:rPr>
          <w:rFonts w:ascii="Arial" w:hAnsi="Arial" w:cs="Arial"/>
        </w:rPr>
      </w:pPr>
      <w:r w:rsidRPr="00B5657A">
        <w:rPr>
          <w:rFonts w:ascii="Arial" w:hAnsi="Arial" w:cs="Arial"/>
        </w:rPr>
        <w:t>B-Turnier: Aktive mit Spielberechtigung bis zur Bezirksklasse, Spieler</w:t>
      </w:r>
      <w:r w:rsidRPr="00B5657A">
        <w:rPr>
          <w:rFonts w:ascii="Arial" w:hAnsi="Arial" w:cs="Arial"/>
        </w:rPr>
        <w:br/>
        <w:t xml:space="preserve">                 der Hobbymannschaften sowie AK o50 und Jugendliche ab</w:t>
      </w:r>
      <w:r w:rsidRPr="00B5657A">
        <w:rPr>
          <w:rFonts w:ascii="Arial" w:hAnsi="Arial" w:cs="Arial"/>
        </w:rPr>
        <w:br/>
        <w:t xml:space="preserve">                 Platz 5 der Regionalrangliste</w:t>
      </w:r>
    </w:p>
    <w:p w:rsidR="00527F41" w:rsidRDefault="00527F41" w:rsidP="0091023A">
      <w:pPr>
        <w:spacing w:after="0" w:line="240" w:lineRule="auto"/>
        <w:ind w:left="2124"/>
        <w:rPr>
          <w:rFonts w:ascii="Arial" w:hAnsi="Arial" w:cs="Arial"/>
        </w:rPr>
      </w:pPr>
      <w:r w:rsidRPr="00B5657A">
        <w:rPr>
          <w:rFonts w:ascii="Arial" w:hAnsi="Arial" w:cs="Arial"/>
        </w:rPr>
        <w:t>C-Turnier: Aktive mit Spielberechtigung bis zur Kreisklasse und Spieler</w:t>
      </w:r>
      <w:r w:rsidRPr="00B5657A">
        <w:rPr>
          <w:rFonts w:ascii="Arial" w:hAnsi="Arial" w:cs="Arial"/>
        </w:rPr>
        <w:br/>
      </w:r>
      <w:r w:rsidRPr="00B5657A">
        <w:rPr>
          <w:rFonts w:ascii="Arial" w:hAnsi="Arial" w:cs="Arial"/>
        </w:rPr>
        <w:tab/>
        <w:t xml:space="preserve">     der Hobbymannschaften sowie AK o65</w:t>
      </w:r>
    </w:p>
    <w:p w:rsidR="0091023A" w:rsidRPr="00B5657A" w:rsidRDefault="0091023A" w:rsidP="0091023A">
      <w:pPr>
        <w:spacing w:after="0" w:line="240" w:lineRule="auto"/>
        <w:ind w:left="2124"/>
        <w:rPr>
          <w:rFonts w:ascii="Arial" w:hAnsi="Arial" w:cs="Arial"/>
        </w:rPr>
      </w:pPr>
    </w:p>
    <w:p w:rsidR="00527F41" w:rsidRPr="00B5657A" w:rsidRDefault="00527F41" w:rsidP="0091023A">
      <w:pPr>
        <w:spacing w:after="0"/>
        <w:rPr>
          <w:rFonts w:ascii="Arial" w:hAnsi="Arial" w:cs="Arial"/>
        </w:rPr>
      </w:pPr>
      <w:r w:rsidRPr="00B5657A">
        <w:rPr>
          <w:rFonts w:ascii="Arial" w:hAnsi="Arial" w:cs="Arial"/>
          <w:b/>
          <w:bCs/>
        </w:rPr>
        <w:t>Teilnehmerzahl:</w:t>
      </w:r>
      <w:r w:rsidRPr="00B5657A">
        <w:rPr>
          <w:rFonts w:ascii="Arial" w:hAnsi="Arial" w:cs="Arial"/>
        </w:rPr>
        <w:t xml:space="preserve">  </w:t>
      </w:r>
      <w:r w:rsidRPr="00B5657A">
        <w:rPr>
          <w:rFonts w:ascii="Arial" w:hAnsi="Arial" w:cs="Arial"/>
        </w:rPr>
        <w:tab/>
        <w:t>In allen Disziplinen unbegrenzt. (Der Veranstalter behält sich vor, dass</w:t>
      </w:r>
    </w:p>
    <w:p w:rsidR="00527F41" w:rsidRPr="00B5657A" w:rsidRDefault="00527F41" w:rsidP="0091023A">
      <w:pPr>
        <w:spacing w:after="0"/>
        <w:rPr>
          <w:rFonts w:ascii="Arial" w:hAnsi="Arial" w:cs="Arial"/>
        </w:rPr>
      </w:pPr>
      <w:r w:rsidRPr="00B5657A">
        <w:rPr>
          <w:rFonts w:ascii="Arial" w:hAnsi="Arial" w:cs="Arial"/>
        </w:rPr>
        <w:tab/>
      </w:r>
      <w:r w:rsidRPr="00B5657A">
        <w:rPr>
          <w:rFonts w:ascii="Arial" w:hAnsi="Arial" w:cs="Arial"/>
        </w:rPr>
        <w:tab/>
      </w:r>
      <w:r w:rsidRPr="00B5657A">
        <w:rPr>
          <w:rFonts w:ascii="Arial" w:hAnsi="Arial" w:cs="Arial"/>
        </w:rPr>
        <w:tab/>
        <w:t xml:space="preserve">Teilnehmerfeld nach Hallenkapazität zu begrenzen.) </w:t>
      </w:r>
    </w:p>
    <w:p w:rsidR="00527F41" w:rsidRPr="00B5657A" w:rsidRDefault="00527F41" w:rsidP="0091023A">
      <w:pPr>
        <w:spacing w:after="0"/>
        <w:rPr>
          <w:rFonts w:ascii="Arial" w:hAnsi="Arial" w:cs="Arial"/>
        </w:rPr>
      </w:pPr>
    </w:p>
    <w:p w:rsidR="00527F41" w:rsidRPr="00B5657A" w:rsidRDefault="00527F41" w:rsidP="0091023A">
      <w:pPr>
        <w:spacing w:after="0"/>
        <w:ind w:left="2124" w:hanging="2124"/>
        <w:rPr>
          <w:rFonts w:ascii="Arial" w:hAnsi="Arial" w:cs="Arial"/>
        </w:rPr>
      </w:pPr>
      <w:r w:rsidRPr="00B5657A">
        <w:rPr>
          <w:rFonts w:ascii="Arial" w:hAnsi="Arial" w:cs="Arial"/>
          <w:b/>
          <w:bCs/>
        </w:rPr>
        <w:t xml:space="preserve">Austragungs- </w:t>
      </w:r>
      <w:r w:rsidRPr="00B5657A">
        <w:rPr>
          <w:rFonts w:ascii="Arial" w:hAnsi="Arial" w:cs="Arial"/>
        </w:rPr>
        <w:tab/>
        <w:t xml:space="preserve">Gespielt wird </w:t>
      </w:r>
      <w:proofErr w:type="gramStart"/>
      <w:r w:rsidRPr="00B5657A">
        <w:rPr>
          <w:rFonts w:ascii="Arial" w:hAnsi="Arial" w:cs="Arial"/>
        </w:rPr>
        <w:t>das Ranglisten</w:t>
      </w:r>
      <w:proofErr w:type="gramEnd"/>
      <w:r w:rsidRPr="00B5657A">
        <w:rPr>
          <w:rFonts w:ascii="Arial" w:hAnsi="Arial" w:cs="Arial"/>
        </w:rPr>
        <w:t xml:space="preserve"> – KO – System. Bis 16 Teilnehmern je</w:t>
      </w:r>
    </w:p>
    <w:p w:rsidR="00527F41" w:rsidRDefault="00527F41" w:rsidP="0091023A">
      <w:pPr>
        <w:spacing w:after="0"/>
        <w:ind w:left="2124" w:hanging="2124"/>
        <w:rPr>
          <w:rFonts w:ascii="Arial" w:hAnsi="Arial" w:cs="Arial"/>
        </w:rPr>
      </w:pPr>
      <w:proofErr w:type="spellStart"/>
      <w:r w:rsidRPr="00B5657A">
        <w:rPr>
          <w:rFonts w:ascii="Arial" w:hAnsi="Arial" w:cs="Arial"/>
          <w:b/>
          <w:bCs/>
        </w:rPr>
        <w:t>modus</w:t>
      </w:r>
      <w:proofErr w:type="spellEnd"/>
      <w:r w:rsidRPr="00B5657A">
        <w:rPr>
          <w:rFonts w:ascii="Arial" w:hAnsi="Arial" w:cs="Arial"/>
          <w:b/>
          <w:bCs/>
        </w:rPr>
        <w:t>:</w:t>
      </w:r>
      <w:r w:rsidRPr="00B5657A">
        <w:rPr>
          <w:rFonts w:ascii="Arial" w:hAnsi="Arial" w:cs="Arial"/>
          <w:b/>
          <w:bCs/>
        </w:rPr>
        <w:tab/>
      </w:r>
      <w:r w:rsidRPr="00B5657A">
        <w:rPr>
          <w:rFonts w:ascii="Arial" w:hAnsi="Arial" w:cs="Arial"/>
        </w:rPr>
        <w:t xml:space="preserve">Disziplin in einer Altersklasse werden die Plätze ausgespielt. Ab 17 Teilnehmern werden mindestens 2 Spiele je Disziplin garantiert. </w:t>
      </w:r>
    </w:p>
    <w:p w:rsidR="0091023A" w:rsidRPr="00B5657A" w:rsidRDefault="0091023A" w:rsidP="0091023A">
      <w:pPr>
        <w:spacing w:after="0"/>
        <w:ind w:left="2124" w:hanging="2124"/>
        <w:rPr>
          <w:rFonts w:ascii="Arial" w:hAnsi="Arial" w:cs="Arial"/>
        </w:rPr>
      </w:pPr>
    </w:p>
    <w:p w:rsidR="00527F41" w:rsidRPr="00B5657A" w:rsidRDefault="00527F41" w:rsidP="0091023A">
      <w:pPr>
        <w:spacing w:after="0"/>
        <w:ind w:left="2124" w:hanging="2124"/>
        <w:rPr>
          <w:rFonts w:ascii="Arial" w:hAnsi="Arial" w:cs="Arial"/>
        </w:rPr>
      </w:pPr>
      <w:r w:rsidRPr="00B5657A">
        <w:rPr>
          <w:rFonts w:ascii="Arial" w:hAnsi="Arial" w:cs="Arial"/>
          <w:b/>
          <w:bCs/>
        </w:rPr>
        <w:t>Wertung:</w:t>
      </w:r>
      <w:r w:rsidRPr="00B5657A">
        <w:rPr>
          <w:rFonts w:ascii="Arial" w:hAnsi="Arial" w:cs="Arial"/>
        </w:rPr>
        <w:t xml:space="preserve"> </w:t>
      </w:r>
      <w:r w:rsidRPr="00B5657A">
        <w:rPr>
          <w:rFonts w:ascii="Arial" w:hAnsi="Arial" w:cs="Arial"/>
        </w:rPr>
        <w:tab/>
        <w:t>Die Wertung der Aktiven - Regionalranglistenturniere und Regionalmeisterschaften erfolgt gemäß Anlage 2 zur Spielordnung des BVS. Alle Ausrichter oder Veranstalter haben dafür Sorge zu tragen, dass Turnierergebnisse bis zum auf das Turnier folgenden Montag vollständig im Turnierprogramm erfasst sind.</w:t>
      </w:r>
    </w:p>
    <w:p w:rsidR="00527F41" w:rsidRPr="00B5657A" w:rsidRDefault="00527F41" w:rsidP="0091023A">
      <w:pPr>
        <w:spacing w:after="0"/>
        <w:ind w:left="2124" w:hanging="2124"/>
        <w:rPr>
          <w:rFonts w:ascii="Arial" w:hAnsi="Arial" w:cs="Arial"/>
        </w:rPr>
      </w:pPr>
    </w:p>
    <w:p w:rsidR="00B52CFD" w:rsidRDefault="00527F41" w:rsidP="00B52CFD">
      <w:pPr>
        <w:spacing w:after="0"/>
        <w:ind w:left="2124" w:hanging="2124"/>
        <w:rPr>
          <w:rFonts w:ascii="Arial" w:hAnsi="Arial" w:cs="Arial"/>
        </w:rPr>
      </w:pPr>
      <w:r w:rsidRPr="00B5657A">
        <w:rPr>
          <w:rFonts w:ascii="Arial" w:hAnsi="Arial" w:cs="Arial"/>
          <w:b/>
          <w:bCs/>
        </w:rPr>
        <w:t>Meldungen:</w:t>
      </w:r>
      <w:r w:rsidRPr="00B5657A">
        <w:rPr>
          <w:rFonts w:ascii="Arial" w:hAnsi="Arial" w:cs="Arial"/>
        </w:rPr>
        <w:t xml:space="preserve"> </w:t>
      </w:r>
      <w:r w:rsidRPr="00B5657A">
        <w:rPr>
          <w:rFonts w:ascii="Arial" w:hAnsi="Arial" w:cs="Arial"/>
        </w:rPr>
        <w:tab/>
        <w:t xml:space="preserve">Vereinsmeldungen sind bis zum letzten Donnerstag vor Beginn des Turnieres bis spätestens 24:00 Uhr per Mail an den Ausrichter des Turnieres zu senden. Spätere Meldungen können nicht berücksichtigt werden. Änderungen bzw. Ergänzungen sind am Turniertag bis </w:t>
      </w:r>
    </w:p>
    <w:p w:rsidR="00527F41" w:rsidRPr="00B5657A" w:rsidRDefault="00527F41" w:rsidP="00B52CFD">
      <w:pPr>
        <w:ind w:left="2124"/>
        <w:rPr>
          <w:rFonts w:ascii="Arial" w:hAnsi="Arial" w:cs="Arial"/>
        </w:rPr>
      </w:pPr>
      <w:r w:rsidRPr="00B5657A">
        <w:rPr>
          <w:rFonts w:ascii="Arial" w:hAnsi="Arial" w:cs="Arial"/>
        </w:rPr>
        <w:t>08:</w:t>
      </w:r>
      <w:r w:rsidR="001623AD">
        <w:rPr>
          <w:rFonts w:ascii="Arial" w:hAnsi="Arial" w:cs="Arial"/>
        </w:rPr>
        <w:t>2</w:t>
      </w:r>
      <w:r w:rsidRPr="00B5657A">
        <w:rPr>
          <w:rFonts w:ascii="Arial" w:hAnsi="Arial" w:cs="Arial"/>
        </w:rPr>
        <w:t xml:space="preserve">0 </w:t>
      </w:r>
      <w:r w:rsidR="00B52CFD">
        <w:rPr>
          <w:rFonts w:ascii="Arial" w:hAnsi="Arial" w:cs="Arial"/>
        </w:rPr>
        <w:t xml:space="preserve">Uhr </w:t>
      </w:r>
      <w:r w:rsidRPr="00B5657A">
        <w:rPr>
          <w:rFonts w:ascii="Arial" w:hAnsi="Arial" w:cs="Arial"/>
        </w:rPr>
        <w:t xml:space="preserve">möglich. </w:t>
      </w:r>
    </w:p>
    <w:p w:rsidR="00527F41" w:rsidRPr="00B5657A" w:rsidRDefault="00527F41" w:rsidP="00527F41">
      <w:pPr>
        <w:rPr>
          <w:rFonts w:ascii="Arial" w:hAnsi="Arial" w:cs="Arial"/>
        </w:rPr>
      </w:pPr>
    </w:p>
    <w:p w:rsidR="00E13A00" w:rsidRPr="00625A09" w:rsidRDefault="00E13A00" w:rsidP="00F63ABA">
      <w:pPr>
        <w:spacing w:after="0"/>
        <w:ind w:left="2124" w:hanging="2124"/>
        <w:rPr>
          <w:rFonts w:ascii="Arial" w:hAnsi="Arial" w:cs="Arial"/>
          <w:b/>
          <w:bCs/>
        </w:rPr>
      </w:pPr>
      <w:r>
        <w:rPr>
          <w:rFonts w:ascii="Arial" w:hAnsi="Arial" w:cs="Arial"/>
          <w:b/>
          <w:bCs/>
        </w:rPr>
        <w:lastRenderedPageBreak/>
        <w:t>Online-</w:t>
      </w:r>
    </w:p>
    <w:p w:rsidR="00E13A00" w:rsidRPr="00BD4944" w:rsidRDefault="00E13A00" w:rsidP="00625A09">
      <w:pPr>
        <w:pStyle w:val="NurText"/>
        <w:ind w:left="1965" w:hanging="1965"/>
        <w:rPr>
          <w:rFonts w:ascii="Arial" w:hAnsi="Arial" w:cs="Arial"/>
        </w:rPr>
      </w:pPr>
      <w:r w:rsidRPr="00625A09">
        <w:rPr>
          <w:rFonts w:ascii="Arial" w:hAnsi="Arial" w:cs="Arial"/>
          <w:b/>
          <w:bCs/>
        </w:rPr>
        <w:t>Meldung:</w:t>
      </w:r>
      <w:r w:rsidRPr="00625A09">
        <w:rPr>
          <w:rFonts w:ascii="Arial" w:hAnsi="Arial" w:cs="Arial"/>
          <w:b/>
          <w:bCs/>
        </w:rPr>
        <w:tab/>
      </w:r>
      <w:r w:rsidR="00E759A8">
        <w:rPr>
          <w:rFonts w:ascii="Arial" w:hAnsi="Arial" w:cs="Arial"/>
          <w:b/>
          <w:bCs/>
        </w:rPr>
        <w:t xml:space="preserve">   </w:t>
      </w:r>
      <w:hyperlink r:id="rId7" w:history="1">
        <w:r w:rsidR="00E759A8">
          <w:rPr>
            <w:rStyle w:val="Hyperlink"/>
            <w:rFonts w:ascii="Arial" w:hAnsi="Arial" w:cs="Arial"/>
            <w:color w:val="auto"/>
            <w:u w:val="none"/>
          </w:rPr>
          <w:t>siehe</w:t>
        </w:r>
      </w:hyperlink>
      <w:r w:rsidR="00E759A8">
        <w:rPr>
          <w:rStyle w:val="Hyperlink"/>
          <w:rFonts w:ascii="Arial" w:hAnsi="Arial" w:cs="Arial"/>
          <w:color w:val="auto"/>
          <w:u w:val="none"/>
        </w:rPr>
        <w:t xml:space="preserve"> DBV – Turnierkalender – LINK vom Veranstalter</w:t>
      </w:r>
    </w:p>
    <w:p w:rsidR="00E13A00" w:rsidRDefault="00E13A00" w:rsidP="00F63ABA">
      <w:pPr>
        <w:spacing w:after="0"/>
        <w:ind w:left="2124" w:hanging="2124"/>
        <w:rPr>
          <w:rFonts w:ascii="Arial" w:hAnsi="Arial" w:cs="Arial"/>
          <w:b/>
          <w:bCs/>
        </w:rPr>
      </w:pPr>
    </w:p>
    <w:p w:rsidR="00527F41" w:rsidRPr="00B5657A" w:rsidRDefault="00527F41" w:rsidP="00F63ABA">
      <w:pPr>
        <w:spacing w:after="0"/>
        <w:ind w:left="2124" w:hanging="2124"/>
        <w:rPr>
          <w:rFonts w:ascii="Arial" w:hAnsi="Arial" w:cs="Arial"/>
        </w:rPr>
      </w:pPr>
      <w:r w:rsidRPr="00B5657A">
        <w:rPr>
          <w:rFonts w:ascii="Arial" w:hAnsi="Arial" w:cs="Arial"/>
          <w:b/>
          <w:bCs/>
        </w:rPr>
        <w:t>Auslosung:</w:t>
      </w:r>
      <w:r w:rsidRPr="00B5657A">
        <w:rPr>
          <w:rFonts w:ascii="Arial" w:hAnsi="Arial" w:cs="Arial"/>
        </w:rPr>
        <w:t xml:space="preserve"> </w:t>
      </w:r>
      <w:r w:rsidRPr="00B5657A">
        <w:rPr>
          <w:rFonts w:ascii="Arial" w:hAnsi="Arial" w:cs="Arial"/>
        </w:rPr>
        <w:tab/>
        <w:t xml:space="preserve">Die Auslosung zum Turnier erfolgt 08:30 Uhr am Turniertag am Spielort im Beisein von zwei Betreuern anderer Vereine. </w:t>
      </w:r>
    </w:p>
    <w:p w:rsidR="00527F41" w:rsidRPr="00B5657A" w:rsidRDefault="00527F41" w:rsidP="00F63ABA">
      <w:pPr>
        <w:spacing w:after="0"/>
        <w:ind w:left="2124" w:hanging="2124"/>
        <w:rPr>
          <w:rFonts w:ascii="Arial" w:hAnsi="Arial" w:cs="Arial"/>
        </w:rPr>
      </w:pPr>
    </w:p>
    <w:p w:rsidR="00527F41" w:rsidRPr="00B5657A" w:rsidRDefault="00527F41" w:rsidP="00F63ABA">
      <w:pPr>
        <w:spacing w:after="0"/>
        <w:rPr>
          <w:rFonts w:ascii="Arial" w:hAnsi="Arial" w:cs="Arial"/>
        </w:rPr>
      </w:pPr>
      <w:r w:rsidRPr="00B5657A">
        <w:rPr>
          <w:rFonts w:ascii="Arial" w:hAnsi="Arial" w:cs="Arial"/>
          <w:b/>
          <w:bCs/>
        </w:rPr>
        <w:t>Meldegebühr:</w:t>
      </w:r>
      <w:r w:rsidRPr="00B5657A">
        <w:rPr>
          <w:rFonts w:ascii="Arial" w:hAnsi="Arial" w:cs="Arial"/>
        </w:rPr>
        <w:t xml:space="preserve"> </w:t>
      </w:r>
      <w:r w:rsidRPr="00B5657A">
        <w:rPr>
          <w:rFonts w:ascii="Arial" w:hAnsi="Arial" w:cs="Arial"/>
        </w:rPr>
        <w:tab/>
        <w:t xml:space="preserve">je Einzel 5,00 EUR, je Doppel 8,00 EUR (4,00 EUR pro Spieler) </w:t>
      </w:r>
    </w:p>
    <w:p w:rsidR="00527F41" w:rsidRPr="00B5657A" w:rsidRDefault="00527F41" w:rsidP="00F63ABA">
      <w:pPr>
        <w:spacing w:after="0"/>
        <w:rPr>
          <w:rFonts w:ascii="Arial" w:hAnsi="Arial" w:cs="Arial"/>
        </w:rPr>
      </w:pPr>
      <w:r w:rsidRPr="00B5657A">
        <w:rPr>
          <w:rFonts w:ascii="Arial" w:hAnsi="Arial" w:cs="Arial"/>
        </w:rPr>
        <w:t xml:space="preserve"> </w:t>
      </w:r>
      <w:r w:rsidRPr="00B5657A">
        <w:rPr>
          <w:rFonts w:ascii="Arial" w:hAnsi="Arial" w:cs="Arial"/>
        </w:rPr>
        <w:tab/>
      </w:r>
      <w:r w:rsidRPr="00B5657A">
        <w:rPr>
          <w:rFonts w:ascii="Arial" w:hAnsi="Arial" w:cs="Arial"/>
        </w:rPr>
        <w:tab/>
      </w:r>
      <w:r w:rsidRPr="00B5657A">
        <w:rPr>
          <w:rFonts w:ascii="Arial" w:hAnsi="Arial" w:cs="Arial"/>
        </w:rPr>
        <w:tab/>
        <w:t xml:space="preserve">Zahlbar vereinsweise während des Turniers. </w:t>
      </w:r>
    </w:p>
    <w:p w:rsidR="00527F41" w:rsidRPr="00B5657A" w:rsidRDefault="00527F41" w:rsidP="00F63ABA">
      <w:pPr>
        <w:spacing w:after="0"/>
        <w:rPr>
          <w:rFonts w:ascii="Arial" w:hAnsi="Arial" w:cs="Arial"/>
        </w:rPr>
      </w:pPr>
    </w:p>
    <w:p w:rsidR="00527F41" w:rsidRPr="00B5657A" w:rsidRDefault="00527F41" w:rsidP="00F63ABA">
      <w:pPr>
        <w:spacing w:after="0"/>
        <w:ind w:left="2124" w:hanging="2124"/>
        <w:rPr>
          <w:rFonts w:ascii="Arial" w:hAnsi="Arial" w:cs="Arial"/>
        </w:rPr>
      </w:pPr>
      <w:r w:rsidRPr="00B5657A">
        <w:rPr>
          <w:rFonts w:ascii="Arial" w:hAnsi="Arial" w:cs="Arial"/>
          <w:b/>
          <w:bCs/>
        </w:rPr>
        <w:t>Spielball:</w:t>
      </w:r>
      <w:r w:rsidRPr="00B5657A">
        <w:rPr>
          <w:rFonts w:ascii="Arial" w:hAnsi="Arial" w:cs="Arial"/>
        </w:rPr>
        <w:t xml:space="preserve"> </w:t>
      </w:r>
      <w:r w:rsidRPr="00B5657A">
        <w:rPr>
          <w:rFonts w:ascii="Arial" w:hAnsi="Arial" w:cs="Arial"/>
        </w:rPr>
        <w:tab/>
        <w:t>Naturfederbälle entsprechend Ballzulassung des BVS (siehe Handbuch des BVS</w:t>
      </w:r>
      <w:r w:rsidR="00F63ABA">
        <w:rPr>
          <w:rFonts w:ascii="Arial" w:hAnsi="Arial" w:cs="Arial"/>
        </w:rPr>
        <w:t xml:space="preserve"> für die Spielserie 202</w:t>
      </w:r>
      <w:r w:rsidR="007B09CD">
        <w:rPr>
          <w:rFonts w:ascii="Arial" w:hAnsi="Arial" w:cs="Arial"/>
        </w:rPr>
        <w:t>3</w:t>
      </w:r>
      <w:r w:rsidR="00F63ABA">
        <w:rPr>
          <w:rFonts w:ascii="Arial" w:hAnsi="Arial" w:cs="Arial"/>
        </w:rPr>
        <w:t xml:space="preserve"> / 202</w:t>
      </w:r>
      <w:r w:rsidR="007B09CD">
        <w:rPr>
          <w:rFonts w:ascii="Arial" w:hAnsi="Arial" w:cs="Arial"/>
        </w:rPr>
        <w:t>4</w:t>
      </w:r>
      <w:r w:rsidRPr="00B5657A">
        <w:rPr>
          <w:rFonts w:ascii="Arial" w:hAnsi="Arial" w:cs="Arial"/>
        </w:rPr>
        <w:t xml:space="preserve">). Diese stellen die Teilnehmer selbst. </w:t>
      </w:r>
    </w:p>
    <w:p w:rsidR="00527F41" w:rsidRPr="00B5657A" w:rsidRDefault="00527F41" w:rsidP="00F63ABA">
      <w:pPr>
        <w:spacing w:after="0"/>
        <w:ind w:left="2124" w:hanging="2124"/>
        <w:rPr>
          <w:rFonts w:ascii="Arial" w:hAnsi="Arial" w:cs="Arial"/>
        </w:rPr>
      </w:pPr>
    </w:p>
    <w:p w:rsidR="00527F41" w:rsidRPr="00B5657A" w:rsidRDefault="00527F41" w:rsidP="00F63ABA">
      <w:pPr>
        <w:spacing w:after="0"/>
        <w:ind w:left="2124" w:hanging="2124"/>
        <w:rPr>
          <w:rFonts w:ascii="Arial" w:hAnsi="Arial" w:cs="Arial"/>
        </w:rPr>
      </w:pPr>
      <w:r w:rsidRPr="00B5657A">
        <w:rPr>
          <w:rFonts w:ascii="Arial" w:hAnsi="Arial" w:cs="Arial"/>
          <w:b/>
        </w:rPr>
        <w:t>Spielkleidung:</w:t>
      </w:r>
      <w:r w:rsidRPr="00B5657A">
        <w:rPr>
          <w:rFonts w:ascii="Arial" w:hAnsi="Arial" w:cs="Arial"/>
          <w:b/>
        </w:rPr>
        <w:tab/>
      </w:r>
      <w:r w:rsidRPr="00B5657A">
        <w:rPr>
          <w:rFonts w:ascii="Arial" w:hAnsi="Arial" w:cs="Arial"/>
        </w:rPr>
        <w:t>badmintongerechte Kleidung</w:t>
      </w:r>
      <w:r w:rsidR="00F63ABA">
        <w:rPr>
          <w:rFonts w:ascii="Arial" w:hAnsi="Arial" w:cs="Arial"/>
        </w:rPr>
        <w:t>.</w:t>
      </w:r>
    </w:p>
    <w:p w:rsidR="00527F41" w:rsidRPr="00B5657A" w:rsidRDefault="00527F41" w:rsidP="00F63ABA">
      <w:pPr>
        <w:spacing w:after="0"/>
        <w:ind w:left="2124" w:hanging="2124"/>
        <w:rPr>
          <w:rFonts w:ascii="Arial" w:hAnsi="Arial" w:cs="Arial"/>
        </w:rPr>
      </w:pPr>
    </w:p>
    <w:p w:rsidR="00F63ABA" w:rsidRDefault="00527F41" w:rsidP="00F63ABA">
      <w:pPr>
        <w:spacing w:after="0"/>
        <w:ind w:left="2124" w:hanging="2124"/>
        <w:rPr>
          <w:rFonts w:ascii="Arial" w:hAnsi="Arial" w:cs="Arial"/>
        </w:rPr>
      </w:pPr>
      <w:r w:rsidRPr="00B5657A">
        <w:rPr>
          <w:rFonts w:ascii="Arial" w:hAnsi="Arial" w:cs="Arial"/>
          <w:b/>
          <w:bCs/>
        </w:rPr>
        <w:t>Zählrichter</w:t>
      </w:r>
      <w:r w:rsidR="00F63ABA">
        <w:rPr>
          <w:rFonts w:ascii="Arial" w:hAnsi="Arial" w:cs="Arial"/>
          <w:b/>
          <w:bCs/>
        </w:rPr>
        <w:t>:</w:t>
      </w:r>
      <w:r w:rsidRPr="00B5657A">
        <w:rPr>
          <w:rFonts w:ascii="Arial" w:hAnsi="Arial" w:cs="Arial"/>
        </w:rPr>
        <w:t xml:space="preserve"> </w:t>
      </w:r>
      <w:r w:rsidRPr="00B5657A">
        <w:rPr>
          <w:rFonts w:ascii="Arial" w:hAnsi="Arial" w:cs="Arial"/>
        </w:rPr>
        <w:tab/>
        <w:t>Alle Teilnehmer nach Aufforderung durch die Turnierleitung.</w:t>
      </w:r>
    </w:p>
    <w:p w:rsidR="00F63ABA" w:rsidRDefault="00F63ABA" w:rsidP="00F63ABA">
      <w:pPr>
        <w:spacing w:after="0"/>
        <w:ind w:left="2124" w:hanging="2124"/>
        <w:rPr>
          <w:rFonts w:ascii="Arial" w:hAnsi="Arial" w:cs="Arial"/>
        </w:rPr>
      </w:pPr>
    </w:p>
    <w:p w:rsidR="00527F41" w:rsidRDefault="00527F41" w:rsidP="00F63ABA">
      <w:pPr>
        <w:spacing w:after="0"/>
        <w:ind w:left="2124" w:hanging="2124"/>
        <w:rPr>
          <w:rFonts w:ascii="Arial" w:hAnsi="Arial" w:cs="Arial"/>
        </w:rPr>
      </w:pPr>
      <w:r w:rsidRPr="00B5657A">
        <w:rPr>
          <w:rFonts w:ascii="Arial" w:hAnsi="Arial" w:cs="Arial"/>
          <w:b/>
          <w:bCs/>
        </w:rPr>
        <w:t>Schiedsrichter:</w:t>
      </w:r>
      <w:r w:rsidRPr="00B5657A">
        <w:rPr>
          <w:rFonts w:ascii="Arial" w:hAnsi="Arial" w:cs="Arial"/>
          <w:b/>
          <w:bCs/>
        </w:rPr>
        <w:tab/>
      </w:r>
      <w:r w:rsidRPr="00B5657A">
        <w:rPr>
          <w:rFonts w:ascii="Arial" w:hAnsi="Arial" w:cs="Arial"/>
        </w:rPr>
        <w:t>Nichtantreten</w:t>
      </w:r>
      <w:r w:rsidRPr="00B5657A">
        <w:rPr>
          <w:rFonts w:ascii="Arial" w:hAnsi="Arial" w:cs="Arial"/>
        </w:rPr>
        <w:tab/>
        <w:t xml:space="preserve">führt zur Disqualifikation. </w:t>
      </w:r>
    </w:p>
    <w:p w:rsidR="00F63ABA" w:rsidRPr="00B5657A" w:rsidRDefault="00F63ABA" w:rsidP="00F63ABA">
      <w:pPr>
        <w:spacing w:after="0"/>
        <w:ind w:left="2124" w:hanging="2124"/>
        <w:rPr>
          <w:rFonts w:ascii="Arial" w:hAnsi="Arial" w:cs="Arial"/>
        </w:rPr>
      </w:pPr>
      <w:bookmarkStart w:id="1" w:name="_GoBack"/>
      <w:bookmarkEnd w:id="1"/>
    </w:p>
    <w:p w:rsidR="00527F41" w:rsidRPr="00B5657A" w:rsidRDefault="00527F41" w:rsidP="00F63ABA">
      <w:pPr>
        <w:spacing w:after="0"/>
        <w:rPr>
          <w:rFonts w:ascii="Arial" w:hAnsi="Arial" w:cs="Arial"/>
        </w:rPr>
      </w:pPr>
      <w:r w:rsidRPr="00B5657A">
        <w:rPr>
          <w:rFonts w:ascii="Arial" w:hAnsi="Arial" w:cs="Arial"/>
          <w:b/>
          <w:bCs/>
        </w:rPr>
        <w:t>Turnierleitung:</w:t>
      </w:r>
      <w:r w:rsidRPr="00B5657A">
        <w:rPr>
          <w:rFonts w:ascii="Arial" w:hAnsi="Arial" w:cs="Arial"/>
        </w:rPr>
        <w:t xml:space="preserve"> </w:t>
      </w:r>
      <w:r w:rsidRPr="00B5657A">
        <w:rPr>
          <w:rFonts w:ascii="Arial" w:hAnsi="Arial" w:cs="Arial"/>
        </w:rPr>
        <w:tab/>
        <w:t>Sportwart des BRVL und / oder Mitglieder des Ausrichters</w:t>
      </w:r>
      <w:r w:rsidR="00F63ABA">
        <w:rPr>
          <w:rFonts w:ascii="Arial" w:hAnsi="Arial" w:cs="Arial"/>
        </w:rPr>
        <w:t>.</w:t>
      </w:r>
      <w:r w:rsidRPr="00B5657A">
        <w:rPr>
          <w:rFonts w:ascii="Arial" w:hAnsi="Arial" w:cs="Arial"/>
        </w:rPr>
        <w:t xml:space="preserve"> </w:t>
      </w:r>
    </w:p>
    <w:p w:rsidR="00527F41" w:rsidRPr="00B5657A" w:rsidRDefault="00527F41" w:rsidP="00F63ABA">
      <w:pPr>
        <w:spacing w:after="0"/>
        <w:rPr>
          <w:rFonts w:ascii="Arial" w:hAnsi="Arial" w:cs="Arial"/>
        </w:rPr>
      </w:pPr>
      <w:r w:rsidRPr="00B5657A">
        <w:rPr>
          <w:rFonts w:ascii="Arial" w:hAnsi="Arial" w:cs="Arial"/>
        </w:rPr>
        <w:t xml:space="preserve"> </w:t>
      </w:r>
    </w:p>
    <w:p w:rsidR="00527F41" w:rsidRPr="00B5657A" w:rsidRDefault="00527F41" w:rsidP="00F63ABA">
      <w:pPr>
        <w:spacing w:after="0"/>
        <w:rPr>
          <w:rFonts w:ascii="Arial" w:hAnsi="Arial" w:cs="Arial"/>
        </w:rPr>
      </w:pPr>
      <w:r w:rsidRPr="00B5657A">
        <w:rPr>
          <w:rFonts w:ascii="Arial" w:hAnsi="Arial" w:cs="Arial"/>
          <w:b/>
          <w:bCs/>
        </w:rPr>
        <w:t>Verpflegung:</w:t>
      </w:r>
      <w:r w:rsidRPr="00B5657A">
        <w:rPr>
          <w:rFonts w:ascii="Arial" w:hAnsi="Arial" w:cs="Arial"/>
        </w:rPr>
        <w:t xml:space="preserve"> </w:t>
      </w:r>
      <w:r w:rsidRPr="00B5657A">
        <w:rPr>
          <w:rFonts w:ascii="Arial" w:hAnsi="Arial" w:cs="Arial"/>
        </w:rPr>
        <w:tab/>
        <w:t xml:space="preserve">In der Sporthalle ist ein Imbiss eingerichtet. </w:t>
      </w:r>
      <w:r w:rsidRPr="00B5657A">
        <w:rPr>
          <w:rFonts w:ascii="Arial" w:hAnsi="Arial" w:cs="Arial"/>
        </w:rPr>
        <w:tab/>
      </w:r>
    </w:p>
    <w:p w:rsidR="00527F41" w:rsidRPr="00B5657A" w:rsidRDefault="00527F41" w:rsidP="00F63ABA">
      <w:pPr>
        <w:spacing w:after="0"/>
        <w:rPr>
          <w:rFonts w:ascii="Arial" w:hAnsi="Arial" w:cs="Arial"/>
        </w:rPr>
      </w:pPr>
    </w:p>
    <w:p w:rsidR="00527F41" w:rsidRPr="00B5657A" w:rsidRDefault="00527F41" w:rsidP="00F63ABA">
      <w:pPr>
        <w:spacing w:after="0"/>
        <w:ind w:left="2124" w:hanging="2124"/>
        <w:rPr>
          <w:rFonts w:ascii="Arial" w:hAnsi="Arial" w:cs="Arial"/>
        </w:rPr>
      </w:pPr>
      <w:r w:rsidRPr="00B5657A">
        <w:rPr>
          <w:rFonts w:ascii="Arial" w:hAnsi="Arial" w:cs="Arial"/>
          <w:b/>
          <w:bCs/>
        </w:rPr>
        <w:t>Auszeichnungen:</w:t>
      </w:r>
      <w:r w:rsidRPr="00B5657A">
        <w:rPr>
          <w:rFonts w:ascii="Arial" w:hAnsi="Arial" w:cs="Arial"/>
        </w:rPr>
        <w:tab/>
        <w:t>Die erst- bis drittplatzierten Teilnehmer erhalten Urkunden, bei den REM zusätzlich Pokale.</w:t>
      </w:r>
    </w:p>
    <w:p w:rsidR="00527F41" w:rsidRPr="00B5657A" w:rsidRDefault="00527F41" w:rsidP="00F63ABA">
      <w:pPr>
        <w:spacing w:after="0"/>
        <w:rPr>
          <w:rFonts w:ascii="Arial" w:hAnsi="Arial" w:cs="Arial"/>
        </w:rPr>
      </w:pPr>
    </w:p>
    <w:p w:rsidR="00527F41" w:rsidRPr="00B5657A" w:rsidRDefault="00527F41" w:rsidP="00F63ABA">
      <w:pPr>
        <w:spacing w:after="0"/>
        <w:ind w:left="2124" w:hanging="2124"/>
        <w:rPr>
          <w:rFonts w:ascii="Arial" w:hAnsi="Arial" w:cs="Arial"/>
        </w:rPr>
      </w:pPr>
      <w:r w:rsidRPr="00B5657A">
        <w:rPr>
          <w:rFonts w:ascii="Arial" w:hAnsi="Arial" w:cs="Arial"/>
          <w:b/>
          <w:bCs/>
        </w:rPr>
        <w:t>Haftung:</w:t>
      </w:r>
      <w:r w:rsidRPr="00B5657A">
        <w:rPr>
          <w:rFonts w:ascii="Arial" w:hAnsi="Arial" w:cs="Arial"/>
        </w:rPr>
        <w:t xml:space="preserve"> </w:t>
      </w:r>
      <w:r w:rsidRPr="00B5657A">
        <w:rPr>
          <w:rFonts w:ascii="Arial" w:hAnsi="Arial" w:cs="Arial"/>
        </w:rPr>
        <w:tab/>
        <w:t xml:space="preserve">Für Unfälle und Schadensfälle aller Art haften Veranstalter und Ausrichter nicht. </w:t>
      </w:r>
    </w:p>
    <w:p w:rsidR="00527F41" w:rsidRPr="00B5657A" w:rsidRDefault="00527F41" w:rsidP="00F63ABA">
      <w:pPr>
        <w:spacing w:after="0"/>
        <w:ind w:left="2124" w:hanging="2124"/>
        <w:rPr>
          <w:rFonts w:ascii="Arial" w:hAnsi="Arial" w:cs="Arial"/>
          <w:b/>
          <w:bCs/>
        </w:rPr>
      </w:pPr>
    </w:p>
    <w:p w:rsidR="00527F41" w:rsidRPr="00B5657A" w:rsidRDefault="00527F41" w:rsidP="00F63ABA">
      <w:pPr>
        <w:spacing w:after="0"/>
        <w:ind w:left="2124" w:hanging="2124"/>
        <w:rPr>
          <w:rFonts w:ascii="Arial" w:hAnsi="Arial" w:cs="Arial"/>
        </w:rPr>
      </w:pPr>
      <w:r w:rsidRPr="00B5657A">
        <w:rPr>
          <w:rFonts w:ascii="Arial" w:hAnsi="Arial" w:cs="Arial"/>
          <w:b/>
          <w:bCs/>
        </w:rPr>
        <w:t>Allgemeines:</w:t>
      </w:r>
      <w:r w:rsidRPr="00B5657A">
        <w:rPr>
          <w:rFonts w:ascii="Arial" w:hAnsi="Arial" w:cs="Arial"/>
        </w:rPr>
        <w:t xml:space="preserve"> </w:t>
      </w:r>
      <w:r w:rsidRPr="00B5657A">
        <w:rPr>
          <w:rFonts w:ascii="Arial" w:hAnsi="Arial" w:cs="Arial"/>
        </w:rPr>
        <w:tab/>
        <w:t xml:space="preserve">Die Turnierteilnehmer erklären sich damit einverstanden, dass in der Meldung angebotene personenbezogene Daten und die im Zusammenhang mit dem Turnier gemachten Fotos, Filmaufnahmen und Interviews in Presse, Rundfunk, Fernsehen, Werbung fotomechanischen Vervielfältigungen ohne Vergütungsanspruch ihrerseits genutzt werden dürfen. </w:t>
      </w:r>
    </w:p>
    <w:p w:rsidR="00527F41" w:rsidRPr="00B5657A" w:rsidRDefault="00527F41" w:rsidP="00F63ABA">
      <w:pPr>
        <w:spacing w:after="0"/>
        <w:rPr>
          <w:rFonts w:ascii="Arial" w:hAnsi="Arial" w:cs="Arial"/>
        </w:rPr>
      </w:pPr>
      <w:r w:rsidRPr="00B5657A">
        <w:rPr>
          <w:rFonts w:ascii="Arial" w:hAnsi="Arial" w:cs="Arial"/>
        </w:rPr>
        <w:t xml:space="preserve"> </w:t>
      </w:r>
    </w:p>
    <w:p w:rsidR="00527F41" w:rsidRPr="00B5657A" w:rsidRDefault="00527F41" w:rsidP="00F3654B">
      <w:pPr>
        <w:spacing w:after="0"/>
        <w:ind w:left="2124"/>
        <w:rPr>
          <w:rFonts w:ascii="Arial" w:hAnsi="Arial" w:cs="Arial"/>
        </w:rPr>
      </w:pPr>
      <w:r w:rsidRPr="00B5657A">
        <w:rPr>
          <w:rFonts w:ascii="Arial" w:hAnsi="Arial" w:cs="Arial"/>
        </w:rPr>
        <w:t>Mit der Anmeldung werden die Bestimmungen dieser Ausschreibung akzeptiert.</w:t>
      </w:r>
    </w:p>
    <w:p w:rsidR="00527F41" w:rsidRPr="00B5657A" w:rsidRDefault="00527F41" w:rsidP="00F3654B">
      <w:pPr>
        <w:spacing w:after="0"/>
        <w:rPr>
          <w:rFonts w:ascii="Arial" w:hAnsi="Arial" w:cs="Arial"/>
        </w:rPr>
      </w:pPr>
    </w:p>
    <w:p w:rsidR="00527F41" w:rsidRPr="00B5657A" w:rsidRDefault="00527F41" w:rsidP="00F3654B">
      <w:pPr>
        <w:spacing w:after="0"/>
        <w:ind w:left="2124" w:hanging="2124"/>
        <w:rPr>
          <w:rFonts w:ascii="Arial" w:hAnsi="Arial" w:cs="Arial"/>
        </w:rPr>
      </w:pPr>
      <w:r w:rsidRPr="00B5657A">
        <w:rPr>
          <w:rFonts w:ascii="Arial" w:hAnsi="Arial" w:cs="Arial"/>
          <w:b/>
        </w:rPr>
        <w:t>Ergebnismeldung:</w:t>
      </w:r>
      <w:r w:rsidRPr="00B5657A">
        <w:rPr>
          <w:rFonts w:ascii="Arial" w:hAnsi="Arial" w:cs="Arial"/>
          <w:b/>
        </w:rPr>
        <w:tab/>
      </w:r>
      <w:r w:rsidRPr="00B5657A">
        <w:rPr>
          <w:rFonts w:ascii="Arial" w:hAnsi="Arial" w:cs="Arial"/>
        </w:rPr>
        <w:t xml:space="preserve">gemäß Punkt </w:t>
      </w:r>
      <w:r w:rsidR="00472B8F">
        <w:rPr>
          <w:rFonts w:ascii="Arial" w:hAnsi="Arial" w:cs="Arial"/>
        </w:rPr>
        <w:t>5.3.4.</w:t>
      </w:r>
      <w:r w:rsidRPr="00B5657A">
        <w:rPr>
          <w:rFonts w:ascii="Arial" w:hAnsi="Arial" w:cs="Arial"/>
        </w:rPr>
        <w:t xml:space="preserve"> des RTP an den Pressewart / Sportwart und RRL-Verantwortlichen</w:t>
      </w:r>
      <w:r w:rsidR="00F3654B">
        <w:rPr>
          <w:rFonts w:ascii="Arial" w:hAnsi="Arial" w:cs="Arial"/>
        </w:rPr>
        <w:t>.</w:t>
      </w:r>
    </w:p>
    <w:p w:rsidR="00527F41" w:rsidRPr="00B5657A" w:rsidRDefault="00527F41" w:rsidP="00F3654B">
      <w:pPr>
        <w:spacing w:after="0"/>
        <w:rPr>
          <w:rFonts w:ascii="Arial" w:hAnsi="Arial" w:cs="Arial"/>
        </w:rPr>
      </w:pPr>
    </w:p>
    <w:p w:rsidR="00527F41" w:rsidRPr="00B5657A" w:rsidRDefault="00527F41" w:rsidP="00527F41">
      <w:pPr>
        <w:rPr>
          <w:rFonts w:ascii="Arial" w:hAnsi="Arial" w:cs="Arial"/>
        </w:rPr>
      </w:pPr>
      <w:r w:rsidRPr="00B5657A">
        <w:rPr>
          <w:rFonts w:ascii="Arial" w:hAnsi="Arial" w:cs="Arial"/>
          <w:b/>
          <w:bCs/>
        </w:rPr>
        <w:t>Änderungen:</w:t>
      </w:r>
      <w:r w:rsidRPr="00B5657A">
        <w:rPr>
          <w:rFonts w:ascii="Arial" w:hAnsi="Arial" w:cs="Arial"/>
        </w:rPr>
        <w:tab/>
      </w:r>
      <w:r w:rsidRPr="00B5657A">
        <w:rPr>
          <w:rFonts w:ascii="Arial" w:hAnsi="Arial" w:cs="Arial"/>
        </w:rPr>
        <w:tab/>
        <w:t>vorbehalten</w:t>
      </w:r>
    </w:p>
    <w:p w:rsidR="00527F41" w:rsidRPr="00B5657A" w:rsidRDefault="00527F41" w:rsidP="00527F41">
      <w:pPr>
        <w:rPr>
          <w:rFonts w:ascii="Arial" w:hAnsi="Arial" w:cs="Arial"/>
        </w:rPr>
      </w:pPr>
    </w:p>
    <w:p w:rsidR="00527F41" w:rsidRPr="00B5657A" w:rsidRDefault="002D6819" w:rsidP="00527F41">
      <w:pPr>
        <w:spacing w:line="240" w:lineRule="auto"/>
        <w:rPr>
          <w:rFonts w:ascii="Arial" w:hAnsi="Arial" w:cs="Arial"/>
        </w:rPr>
      </w:pPr>
      <w:r>
        <w:rPr>
          <w:rFonts w:ascii="Arial" w:hAnsi="Arial" w:cs="Arial"/>
        </w:rPr>
        <w:t>Sportwart des BRVL</w:t>
      </w:r>
    </w:p>
    <w:p w:rsidR="00527F41" w:rsidRPr="00B5657A" w:rsidRDefault="00527F41">
      <w:pPr>
        <w:rPr>
          <w:rFonts w:ascii="Arial" w:hAnsi="Arial" w:cs="Arial"/>
        </w:rPr>
      </w:pPr>
    </w:p>
    <w:sectPr w:rsidR="00527F41" w:rsidRPr="00B5657A">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73D" w:rsidRDefault="00B4073D" w:rsidP="00B52CFD">
      <w:pPr>
        <w:spacing w:after="0" w:line="240" w:lineRule="auto"/>
      </w:pPr>
      <w:r>
        <w:separator/>
      </w:r>
    </w:p>
  </w:endnote>
  <w:endnote w:type="continuationSeparator" w:id="0">
    <w:p w:rsidR="00B4073D" w:rsidRDefault="00B4073D" w:rsidP="00B5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295207"/>
      <w:docPartObj>
        <w:docPartGallery w:val="Page Numbers (Bottom of Page)"/>
        <w:docPartUnique/>
      </w:docPartObj>
    </w:sdtPr>
    <w:sdtEndPr/>
    <w:sdtContent>
      <w:p w:rsidR="00B52CFD" w:rsidRDefault="00B52CFD">
        <w:pPr>
          <w:pStyle w:val="Fuzeile"/>
          <w:jc w:val="center"/>
        </w:pPr>
        <w:r>
          <w:fldChar w:fldCharType="begin"/>
        </w:r>
        <w:r>
          <w:instrText>PAGE   \* MERGEFORMAT</w:instrText>
        </w:r>
        <w:r>
          <w:fldChar w:fldCharType="separate"/>
        </w:r>
        <w:r>
          <w:t>2</w:t>
        </w:r>
        <w:r>
          <w:fldChar w:fldCharType="end"/>
        </w:r>
      </w:p>
    </w:sdtContent>
  </w:sdt>
  <w:p w:rsidR="00B52CFD" w:rsidRDefault="00B52C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73D" w:rsidRDefault="00B4073D" w:rsidP="00B52CFD">
      <w:pPr>
        <w:spacing w:after="0" w:line="240" w:lineRule="auto"/>
      </w:pPr>
      <w:r>
        <w:separator/>
      </w:r>
    </w:p>
  </w:footnote>
  <w:footnote w:type="continuationSeparator" w:id="0">
    <w:p w:rsidR="00B4073D" w:rsidRDefault="00B4073D" w:rsidP="00B52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11B42"/>
    <w:multiLevelType w:val="multilevel"/>
    <w:tmpl w:val="C6DC6C3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F41"/>
    <w:rsid w:val="00134596"/>
    <w:rsid w:val="0014078E"/>
    <w:rsid w:val="001501CF"/>
    <w:rsid w:val="001623AD"/>
    <w:rsid w:val="002D6819"/>
    <w:rsid w:val="0038295C"/>
    <w:rsid w:val="00412AFF"/>
    <w:rsid w:val="00472B8F"/>
    <w:rsid w:val="00527F41"/>
    <w:rsid w:val="00532436"/>
    <w:rsid w:val="00564F69"/>
    <w:rsid w:val="00604E55"/>
    <w:rsid w:val="00625A09"/>
    <w:rsid w:val="0079378C"/>
    <w:rsid w:val="007B09CD"/>
    <w:rsid w:val="00801093"/>
    <w:rsid w:val="008D7D11"/>
    <w:rsid w:val="0091023A"/>
    <w:rsid w:val="009214D4"/>
    <w:rsid w:val="009A01C8"/>
    <w:rsid w:val="00AC1676"/>
    <w:rsid w:val="00AE5104"/>
    <w:rsid w:val="00B4073D"/>
    <w:rsid w:val="00B52CFD"/>
    <w:rsid w:val="00B5657A"/>
    <w:rsid w:val="00BD4944"/>
    <w:rsid w:val="00C519BB"/>
    <w:rsid w:val="00D12C8B"/>
    <w:rsid w:val="00E13A00"/>
    <w:rsid w:val="00E759A8"/>
    <w:rsid w:val="00F3654B"/>
    <w:rsid w:val="00F63A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FD102"/>
  <w15:chartTrackingRefBased/>
  <w15:docId w15:val="{18CD7FC3-FFFD-4E9F-90A7-1B1FAE18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B5657A"/>
    <w:pPr>
      <w:keepNext/>
      <w:keepLines/>
      <w:spacing w:before="40" w:after="0" w:line="240" w:lineRule="auto"/>
      <w:outlineLvl w:val="1"/>
    </w:pPr>
    <w:rPr>
      <w:rFonts w:ascii="Arial" w:eastAsiaTheme="majorEastAsia" w:hAnsi="Arial" w:cstheme="majorBidi"/>
      <w:b/>
      <w:sz w:val="26"/>
      <w:szCs w:val="26"/>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B5657A"/>
    <w:rPr>
      <w:rFonts w:ascii="Arial" w:eastAsiaTheme="majorEastAsia" w:hAnsi="Arial" w:cstheme="majorBidi"/>
      <w:b/>
      <w:sz w:val="26"/>
      <w:szCs w:val="26"/>
      <w:u w:val="single"/>
      <w:lang w:eastAsia="de-DE"/>
    </w:rPr>
  </w:style>
  <w:style w:type="paragraph" w:styleId="Kopfzeile">
    <w:name w:val="header"/>
    <w:basedOn w:val="Standard"/>
    <w:link w:val="KopfzeileZchn"/>
    <w:uiPriority w:val="99"/>
    <w:unhideWhenUsed/>
    <w:rsid w:val="00B52C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2CFD"/>
  </w:style>
  <w:style w:type="paragraph" w:styleId="Fuzeile">
    <w:name w:val="footer"/>
    <w:basedOn w:val="Standard"/>
    <w:link w:val="FuzeileZchn"/>
    <w:uiPriority w:val="99"/>
    <w:unhideWhenUsed/>
    <w:rsid w:val="00B52C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2CFD"/>
  </w:style>
  <w:style w:type="character" w:styleId="Hyperlink">
    <w:name w:val="Hyperlink"/>
    <w:basedOn w:val="Absatz-Standardschriftart"/>
    <w:uiPriority w:val="99"/>
    <w:unhideWhenUsed/>
    <w:rsid w:val="00E13A00"/>
    <w:rPr>
      <w:color w:val="0563C1" w:themeColor="hyperlink"/>
      <w:u w:val="single"/>
    </w:rPr>
  </w:style>
  <w:style w:type="paragraph" w:styleId="NurText">
    <w:name w:val="Plain Text"/>
    <w:basedOn w:val="Standard"/>
    <w:link w:val="NurTextZchn"/>
    <w:uiPriority w:val="99"/>
    <w:semiHidden/>
    <w:unhideWhenUsed/>
    <w:rsid w:val="00E13A00"/>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E13A00"/>
    <w:rPr>
      <w:rFonts w:ascii="Calibri" w:hAnsi="Calibri"/>
      <w:szCs w:val="21"/>
    </w:rPr>
  </w:style>
  <w:style w:type="character" w:styleId="NichtaufgelsteErwhnung">
    <w:name w:val="Unresolved Mention"/>
    <w:basedOn w:val="Absatz-Standardschriftart"/>
    <w:uiPriority w:val="99"/>
    <w:semiHidden/>
    <w:unhideWhenUsed/>
    <w:rsid w:val="00E13A00"/>
    <w:rPr>
      <w:color w:val="605E5C"/>
      <w:shd w:val="clear" w:color="auto" w:fill="E1DFDD"/>
    </w:rPr>
  </w:style>
  <w:style w:type="character" w:styleId="BesuchterLink">
    <w:name w:val="FollowedHyperlink"/>
    <w:basedOn w:val="Absatz-Standardschriftart"/>
    <w:uiPriority w:val="99"/>
    <w:semiHidden/>
    <w:unhideWhenUsed/>
    <w:rsid w:val="00625A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008903">
      <w:bodyDiv w:val="1"/>
      <w:marLeft w:val="0"/>
      <w:marRight w:val="0"/>
      <w:marTop w:val="0"/>
      <w:marBottom w:val="0"/>
      <w:divBdr>
        <w:top w:val="none" w:sz="0" w:space="0" w:color="auto"/>
        <w:left w:val="none" w:sz="0" w:space="0" w:color="auto"/>
        <w:bottom w:val="none" w:sz="0" w:space="0" w:color="auto"/>
        <w:right w:val="none" w:sz="0" w:space="0" w:color="auto"/>
      </w:divBdr>
    </w:div>
    <w:div w:id="1220746770">
      <w:bodyDiv w:val="1"/>
      <w:marLeft w:val="0"/>
      <w:marRight w:val="0"/>
      <w:marTop w:val="0"/>
      <w:marBottom w:val="0"/>
      <w:divBdr>
        <w:top w:val="none" w:sz="0" w:space="0" w:color="auto"/>
        <w:left w:val="none" w:sz="0" w:space="0" w:color="auto"/>
        <w:bottom w:val="none" w:sz="0" w:space="0" w:color="auto"/>
        <w:right w:val="none" w:sz="0" w:space="0" w:color="auto"/>
      </w:divBdr>
    </w:div>
    <w:div w:id="153160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urnier.de/tournament/AB4D9644-7A80-4EEB-9321-%20%20%20%20%20%20%20%2092B49BD425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3503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Binnemann</dc:creator>
  <cp:keywords/>
  <dc:description/>
  <cp:lastModifiedBy>Rolf Binnemann</cp:lastModifiedBy>
  <cp:revision>3</cp:revision>
  <dcterms:created xsi:type="dcterms:W3CDTF">2023-03-31T14:43:00Z</dcterms:created>
  <dcterms:modified xsi:type="dcterms:W3CDTF">2023-06-29T14:11:00Z</dcterms:modified>
</cp:coreProperties>
</file>